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林芝市人力资源和社会保障局</w:t>
      </w:r>
    </w:p>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2021年政府信息公开工作年度报告</w:t>
      </w:r>
    </w:p>
    <w:p>
      <w:pPr>
        <w:spacing w:line="576" w:lineRule="exact"/>
        <w:rPr>
          <w:rFonts w:ascii="黑体" w:hAnsi="黑体" w:eastAsia="黑体" w:cs="黑体"/>
          <w:sz w:val="32"/>
          <w:szCs w:val="32"/>
        </w:rPr>
      </w:pP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中华人民共和国政府信息公开条例》(国务院令第711号，以下简称《条例》)以及《国务院办公厅政府信息与政务公开办公室关于印发&lt;中华人民共和国政府信息公开工作年度报告格式&gt;的通知》（国办公开办函〔2021〕30号）要求，现公布林芝市人力资源和社会保障局2021年政府信息公开工作年度报告。</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报告包括总体情况、主动公开政府信息情况、收到和处理政府信息公开申请情况、政府信息公开行政复议和行政诉讼情况、存在的主要问题及改进情况、其他需要报告的事项等六个部分。除特别说明外，所列数据统计时限为2021年1月1日至2021年12月31日。报告电子版可在林芝市人力资源和社会保障局网下载(http://www.linzhi.gov.cn/rsj/index.shtml)。公众如需进一步咨询了解相关信息，请与林芝市人力资源和社会保障局联系（地址：西藏林芝市巴宜区青年路3号，邮编：860000，电话：0894-5832338）。</w:t>
      </w:r>
    </w:p>
    <w:p>
      <w:pPr>
        <w:spacing w:line="576" w:lineRule="exact"/>
        <w:rPr>
          <w:rFonts w:ascii="黑体" w:hAnsi="黑体" w:eastAsia="黑体" w:cs="黑体"/>
          <w:sz w:val="32"/>
          <w:szCs w:val="32"/>
        </w:rPr>
      </w:pPr>
      <w:r>
        <w:rPr>
          <w:rFonts w:hint="eastAsia" w:ascii="黑体" w:hAnsi="黑体" w:eastAsia="黑体" w:cs="黑体"/>
          <w:sz w:val="32"/>
          <w:szCs w:val="32"/>
        </w:rPr>
        <w:t xml:space="preserve">    一、总体情况</w:t>
      </w:r>
    </w:p>
    <w:p>
      <w:pPr>
        <w:spacing w:line="576"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（一）主动公开情况。</w:t>
      </w:r>
      <w:r>
        <w:rPr>
          <w:rFonts w:hint="eastAsia" w:ascii="仿宋_GB2312" w:hAnsi="仿宋_GB2312" w:eastAsia="仿宋_GB2312" w:cs="仿宋_GB2312"/>
          <w:sz w:val="32"/>
          <w:szCs w:val="32"/>
        </w:rPr>
        <w:t>我局信息公开工作严格按照“公开为原则，不公开为例外”的工作要求，妥善处理公开与保密的关系，合理界定信息公开范围，严格做到积极稳妥、及时准确，按照要求公开了新闻中心、政务公开、政务服务、业务办理、政民互动、栏目辅助共5个栏目的政务信息，2021年度，共发布稿件871条，抄送稿件371条，全面完成2021年政务公开任务。</w:t>
      </w:r>
    </w:p>
    <w:p>
      <w:pPr>
        <w:spacing w:line="576"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（二）依申请公开情况。</w:t>
      </w:r>
      <w:r>
        <w:rPr>
          <w:rFonts w:hint="eastAsia" w:ascii="仿宋_GB2312" w:hAnsi="仿宋_GB2312" w:eastAsia="仿宋_GB2312" w:cs="仿宋_GB2312"/>
          <w:bCs/>
          <w:sz w:val="32"/>
          <w:szCs w:val="32"/>
        </w:rPr>
        <w:t>2021年度我局未收到任何政府信息公开申请。</w:t>
      </w:r>
    </w:p>
    <w:p>
      <w:pPr>
        <w:spacing w:line="576"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（三）政府信息管理、监督情况。</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建立和完善工作机制。认真贯彻落实《中华人民共和国政府信息</w:t>
      </w:r>
      <w:bookmarkStart w:id="0" w:name="_GoBack"/>
      <w:bookmarkEnd w:id="0"/>
      <w:r>
        <w:rPr>
          <w:rFonts w:hint="eastAsia" w:ascii="仿宋_GB2312" w:hAnsi="仿宋_GB2312" w:eastAsia="仿宋_GB2312" w:cs="仿宋_GB2312"/>
          <w:sz w:val="32"/>
          <w:szCs w:val="32"/>
        </w:rPr>
        <w:t>公开条例》（国务院令第711号）文件精神。及时制定了林芝市人力资源和社会保障局政府信息公开制度，明确主动公开的程序、公开方式和时限要求。</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加强信息的搜集和挖掘。制定印发了《林芝市人力资源和社会保障局关于分解落实2021年信息宣传“三项任务”的通知》，对局属各部门落实政务信息公开工作进行了要求和明确，每季度对各部门政务信息公开工作完成情况、信息报送质量进行通报，确保圆满完成政务信息公开相关目标和要求，做到了政务信息公开的及时性、准确性。</w:t>
      </w:r>
    </w:p>
    <w:p>
      <w:pPr>
        <w:spacing w:line="576"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（四）政府信息公开平台建设情况。</w:t>
      </w:r>
      <w:r>
        <w:rPr>
          <w:rFonts w:hint="eastAsia" w:ascii="仿宋_GB2312" w:hAnsi="仿宋_GB2312" w:eastAsia="仿宋_GB2312" w:cs="仿宋_GB2312"/>
          <w:sz w:val="32"/>
          <w:szCs w:val="32"/>
        </w:rPr>
        <w:t>2021年，我局在门户网站和微信公众号平台的基础上创建了抖音号，严格按照政府信息公开发布程序规范发布各类人力资源社会保障信息。2021年林芝市人力资源和社会保障局门户网站共发布各类信息1242条、在法定时限内办理网民留言35条；林芝人社微信公众号共发布各类信息1200余条；林芝人社抖音号共发布各类信息120余条。实现了信息发布的及时、准确。政府信息公开平台建设工作取得了良好成效。</w:t>
      </w:r>
    </w:p>
    <w:p>
      <w:pPr>
        <w:spacing w:line="576" w:lineRule="exact"/>
        <w:rPr>
          <w:rFonts w:ascii="黑体" w:hAnsi="黑体" w:eastAsia="黑体" w:cs="黑体"/>
          <w:sz w:val="32"/>
          <w:szCs w:val="32"/>
        </w:rPr>
      </w:pPr>
      <w:r>
        <w:rPr>
          <w:rFonts w:hint="eastAsia" w:ascii="黑体" w:hAnsi="黑体" w:eastAsia="黑体" w:cs="黑体"/>
          <w:sz w:val="32"/>
          <w:szCs w:val="32"/>
        </w:rPr>
        <w:t xml:space="preserve">   二、主动公开政府信息情况</w:t>
      </w:r>
    </w:p>
    <w:tbl>
      <w:tblPr>
        <w:tblStyle w:val="4"/>
        <w:tblW w:w="8860" w:type="dxa"/>
        <w:jc w:val="center"/>
        <w:tblLayout w:type="fixed"/>
        <w:tblCellMar>
          <w:top w:w="0" w:type="dxa"/>
          <w:left w:w="108" w:type="dxa"/>
          <w:bottom w:w="0" w:type="dxa"/>
          <w:right w:w="108" w:type="dxa"/>
        </w:tblCellMar>
      </w:tblPr>
      <w:tblGrid>
        <w:gridCol w:w="3383"/>
        <w:gridCol w:w="1870"/>
        <w:gridCol w:w="1629"/>
        <w:gridCol w:w="1978"/>
      </w:tblGrid>
      <w:tr>
        <w:tblPrEx>
          <w:tblCellMar>
            <w:top w:w="0" w:type="dxa"/>
            <w:left w:w="108" w:type="dxa"/>
            <w:bottom w:w="0" w:type="dxa"/>
            <w:right w:w="108" w:type="dxa"/>
          </w:tblCellMar>
        </w:tblPrEx>
        <w:trPr>
          <w:trHeight w:val="477" w:hRule="atLeast"/>
          <w:jc w:val="center"/>
        </w:trPr>
        <w:tc>
          <w:tcPr>
            <w:tcW w:w="8860" w:type="dxa"/>
            <w:gridSpan w:val="4"/>
            <w:tcBorders>
              <w:top w:val="single" w:color="auto" w:sz="4" w:space="0"/>
              <w:left w:val="single" w:color="auto" w:sz="4" w:space="0"/>
              <w:bottom w:val="single" w:color="auto" w:sz="4" w:space="0"/>
              <w:right w:val="single" w:color="auto" w:sz="4" w:space="0"/>
            </w:tcBorders>
            <w:shd w:val="clear" w:color="auto" w:fill="C6D9F1"/>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第二十条第（一）项</w:t>
            </w:r>
          </w:p>
        </w:tc>
      </w:tr>
      <w:tr>
        <w:tblPrEx>
          <w:tblCellMar>
            <w:top w:w="0" w:type="dxa"/>
            <w:left w:w="108" w:type="dxa"/>
            <w:bottom w:w="0" w:type="dxa"/>
            <w:right w:w="108" w:type="dxa"/>
          </w:tblCellMar>
        </w:tblPrEx>
        <w:trPr>
          <w:trHeight w:val="923" w:hRule="atLeast"/>
          <w:jc w:val="center"/>
        </w:trPr>
        <w:tc>
          <w:tcPr>
            <w:tcW w:w="338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信息内容</w:t>
            </w:r>
          </w:p>
        </w:tc>
        <w:tc>
          <w:tcPr>
            <w:tcW w:w="187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本年制发件数</w:t>
            </w:r>
          </w:p>
        </w:tc>
        <w:tc>
          <w:tcPr>
            <w:tcW w:w="1629"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本年废止件数</w:t>
            </w:r>
          </w:p>
        </w:tc>
        <w:tc>
          <w:tcPr>
            <w:tcW w:w="1978" w:type="dxa"/>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现行有效件数</w:t>
            </w:r>
          </w:p>
        </w:tc>
      </w:tr>
      <w:tr>
        <w:tblPrEx>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规章</w:t>
            </w:r>
          </w:p>
        </w:tc>
        <w:tc>
          <w:tcPr>
            <w:tcW w:w="187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1629"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1978"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r>
      <w:tr>
        <w:tblPrEx>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行政规范性文件</w:t>
            </w:r>
          </w:p>
        </w:tc>
        <w:tc>
          <w:tcPr>
            <w:tcW w:w="1870" w:type="dxa"/>
            <w:tcBorders>
              <w:top w:val="nil"/>
              <w:left w:val="nil"/>
              <w:bottom w:val="single" w:color="auto" w:sz="4" w:space="0"/>
              <w:right w:val="single" w:color="auto" w:sz="4" w:space="0"/>
            </w:tcBorders>
            <w:vAlign w:val="center"/>
          </w:tcPr>
          <w:p>
            <w:pPr>
              <w:autoSpaceDN w:val="0"/>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1629" w:type="dxa"/>
            <w:tcBorders>
              <w:top w:val="nil"/>
              <w:left w:val="nil"/>
              <w:bottom w:val="single" w:color="auto" w:sz="4" w:space="0"/>
              <w:right w:val="single" w:color="auto" w:sz="4" w:space="0"/>
            </w:tcBorders>
            <w:vAlign w:val="center"/>
          </w:tcPr>
          <w:p>
            <w:pPr>
              <w:autoSpaceDN w:val="0"/>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1978" w:type="dxa"/>
            <w:tcBorders>
              <w:top w:val="nil"/>
              <w:left w:val="nil"/>
              <w:bottom w:val="single" w:color="auto" w:sz="4" w:space="0"/>
              <w:right w:val="single" w:color="auto" w:sz="4" w:space="0"/>
            </w:tcBorders>
            <w:vAlign w:val="center"/>
          </w:tcPr>
          <w:p>
            <w:pPr>
              <w:autoSpaceDN w:val="0"/>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r>
      <w:tr>
        <w:tblPrEx>
          <w:tblCellMar>
            <w:top w:w="0" w:type="dxa"/>
            <w:left w:w="108" w:type="dxa"/>
            <w:bottom w:w="0" w:type="dxa"/>
            <w:right w:w="108" w:type="dxa"/>
          </w:tblCellMar>
        </w:tblPrEx>
        <w:trPr>
          <w:trHeight w:val="477" w:hRule="atLeast"/>
          <w:jc w:val="center"/>
        </w:trPr>
        <w:tc>
          <w:tcPr>
            <w:tcW w:w="8860" w:type="dxa"/>
            <w:gridSpan w:val="4"/>
            <w:tcBorders>
              <w:top w:val="single" w:color="auto" w:sz="4" w:space="0"/>
              <w:left w:val="single" w:color="auto" w:sz="4" w:space="0"/>
              <w:bottom w:val="single" w:color="auto" w:sz="4" w:space="0"/>
              <w:right w:val="single" w:color="auto" w:sz="4" w:space="0"/>
            </w:tcBorders>
            <w:shd w:val="clear" w:color="auto" w:fill="C6D9F1"/>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第二十条第（五）项</w:t>
            </w:r>
          </w:p>
        </w:tc>
      </w:tr>
      <w:tr>
        <w:tblPrEx>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信息内容</w:t>
            </w:r>
          </w:p>
        </w:tc>
        <w:tc>
          <w:tcPr>
            <w:tcW w:w="5477" w:type="dxa"/>
            <w:gridSpan w:val="3"/>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本年处理决定数量</w:t>
            </w:r>
          </w:p>
        </w:tc>
      </w:tr>
      <w:tr>
        <w:tblPrEx>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行政许可</w:t>
            </w:r>
          </w:p>
        </w:tc>
        <w:tc>
          <w:tcPr>
            <w:tcW w:w="5477" w:type="dxa"/>
            <w:gridSpan w:val="3"/>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r>
      <w:tr>
        <w:tblPrEx>
          <w:tblCellMar>
            <w:top w:w="0" w:type="dxa"/>
            <w:left w:w="108" w:type="dxa"/>
            <w:bottom w:w="0" w:type="dxa"/>
            <w:right w:w="108" w:type="dxa"/>
          </w:tblCellMar>
        </w:tblPrEx>
        <w:trPr>
          <w:trHeight w:val="477" w:hRule="atLeast"/>
          <w:jc w:val="center"/>
        </w:trPr>
        <w:tc>
          <w:tcPr>
            <w:tcW w:w="8860" w:type="dxa"/>
            <w:gridSpan w:val="4"/>
            <w:tcBorders>
              <w:top w:val="single" w:color="auto" w:sz="4" w:space="0"/>
              <w:left w:val="single" w:color="auto" w:sz="4" w:space="0"/>
              <w:bottom w:val="single" w:color="auto" w:sz="4" w:space="0"/>
              <w:right w:val="single" w:color="auto" w:sz="4" w:space="0"/>
            </w:tcBorders>
            <w:shd w:val="clear" w:color="auto" w:fill="C6D9F1"/>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第二十条第（六）项</w:t>
            </w:r>
          </w:p>
        </w:tc>
      </w:tr>
      <w:tr>
        <w:tblPrEx>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信息内容</w:t>
            </w:r>
          </w:p>
        </w:tc>
        <w:tc>
          <w:tcPr>
            <w:tcW w:w="5477" w:type="dxa"/>
            <w:gridSpan w:val="3"/>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本年处理决定数量</w:t>
            </w:r>
          </w:p>
        </w:tc>
      </w:tr>
      <w:tr>
        <w:tblPrEx>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行政处罚</w:t>
            </w:r>
          </w:p>
        </w:tc>
        <w:tc>
          <w:tcPr>
            <w:tcW w:w="5477" w:type="dxa"/>
            <w:gridSpan w:val="3"/>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r>
      <w:tr>
        <w:tblPrEx>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行政强制</w:t>
            </w:r>
          </w:p>
        </w:tc>
        <w:tc>
          <w:tcPr>
            <w:tcW w:w="5477" w:type="dxa"/>
            <w:gridSpan w:val="3"/>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r>
      <w:tr>
        <w:tblPrEx>
          <w:tblCellMar>
            <w:top w:w="0" w:type="dxa"/>
            <w:left w:w="108" w:type="dxa"/>
            <w:bottom w:w="0" w:type="dxa"/>
            <w:right w:w="108" w:type="dxa"/>
          </w:tblCellMar>
        </w:tblPrEx>
        <w:trPr>
          <w:trHeight w:val="477" w:hRule="atLeast"/>
          <w:jc w:val="center"/>
        </w:trPr>
        <w:tc>
          <w:tcPr>
            <w:tcW w:w="8860" w:type="dxa"/>
            <w:gridSpan w:val="4"/>
            <w:tcBorders>
              <w:top w:val="single" w:color="auto" w:sz="4" w:space="0"/>
              <w:left w:val="single" w:color="auto" w:sz="4" w:space="0"/>
              <w:bottom w:val="single" w:color="auto" w:sz="4" w:space="0"/>
              <w:right w:val="single" w:color="auto" w:sz="4" w:space="0"/>
            </w:tcBorders>
            <w:shd w:val="clear" w:color="auto" w:fill="C6D9F1"/>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第二十条第（八）项</w:t>
            </w:r>
          </w:p>
        </w:tc>
      </w:tr>
      <w:tr>
        <w:tblPrEx>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信息内容</w:t>
            </w:r>
          </w:p>
        </w:tc>
        <w:tc>
          <w:tcPr>
            <w:tcW w:w="5477" w:type="dxa"/>
            <w:gridSpan w:val="3"/>
            <w:tcBorders>
              <w:top w:val="nil"/>
              <w:left w:val="nil"/>
              <w:bottom w:val="single" w:color="auto" w:sz="4" w:space="0"/>
              <w:right w:val="single" w:color="000000"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本年收费金额（单位：万元）</w:t>
            </w:r>
          </w:p>
        </w:tc>
      </w:tr>
      <w:tr>
        <w:tblPrEx>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行政事业性收费</w:t>
            </w:r>
          </w:p>
        </w:tc>
        <w:tc>
          <w:tcPr>
            <w:tcW w:w="5477" w:type="dxa"/>
            <w:gridSpan w:val="3"/>
            <w:tcBorders>
              <w:top w:val="nil"/>
              <w:left w:val="nil"/>
              <w:bottom w:val="single" w:color="auto" w:sz="4" w:space="0"/>
              <w:right w:val="single" w:color="000000"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r>
    </w:tbl>
    <w:p>
      <w:pPr>
        <w:spacing w:line="576" w:lineRule="exact"/>
        <w:rPr>
          <w:rFonts w:ascii="黑体" w:hAnsi="黑体" w:eastAsia="黑体" w:cs="黑体"/>
          <w:sz w:val="32"/>
          <w:szCs w:val="32"/>
        </w:rPr>
      </w:pPr>
      <w:r>
        <w:rPr>
          <w:rFonts w:hint="eastAsia" w:ascii="黑体" w:hAnsi="黑体" w:eastAsia="黑体" w:cs="黑体"/>
          <w:sz w:val="32"/>
          <w:szCs w:val="32"/>
        </w:rPr>
        <w:t xml:space="preserve">    三、收到和处理政府信息公开申请情况</w:t>
      </w:r>
    </w:p>
    <w:tbl>
      <w:tblPr>
        <w:tblStyle w:val="4"/>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804"/>
        <w:gridCol w:w="2401"/>
        <w:gridCol w:w="732"/>
        <w:gridCol w:w="675"/>
        <w:gridCol w:w="770"/>
        <w:gridCol w:w="892"/>
        <w:gridCol w:w="921"/>
        <w:gridCol w:w="650"/>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668" w:type="dxa"/>
            <w:gridSpan w:val="3"/>
            <w:vMerge w:val="restart"/>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（本列数据的勾稽关系为：第一项加第二项之和，等于第三项加第四项之和）</w:t>
            </w:r>
          </w:p>
        </w:tc>
        <w:tc>
          <w:tcPr>
            <w:tcW w:w="5331" w:type="dxa"/>
            <w:gridSpan w:val="7"/>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668" w:type="dxa"/>
            <w:gridSpan w:val="3"/>
            <w:vMerge w:val="continue"/>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p>
        </w:tc>
        <w:tc>
          <w:tcPr>
            <w:tcW w:w="732" w:type="dxa"/>
            <w:vMerge w:val="restart"/>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自然人</w:t>
            </w:r>
          </w:p>
        </w:tc>
        <w:tc>
          <w:tcPr>
            <w:tcW w:w="3908" w:type="dxa"/>
            <w:gridSpan w:val="5"/>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法人或其他组织</w:t>
            </w:r>
          </w:p>
        </w:tc>
        <w:tc>
          <w:tcPr>
            <w:tcW w:w="691" w:type="dxa"/>
            <w:vMerge w:val="restart"/>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668" w:type="dxa"/>
            <w:gridSpan w:val="3"/>
            <w:vMerge w:val="continue"/>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p>
        </w:tc>
        <w:tc>
          <w:tcPr>
            <w:tcW w:w="732" w:type="dxa"/>
            <w:vMerge w:val="continue"/>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p>
        </w:tc>
        <w:tc>
          <w:tcPr>
            <w:tcW w:w="675"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商业企业</w:t>
            </w:r>
          </w:p>
        </w:tc>
        <w:tc>
          <w:tcPr>
            <w:tcW w:w="77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科研机构</w:t>
            </w:r>
          </w:p>
        </w:tc>
        <w:tc>
          <w:tcPr>
            <w:tcW w:w="89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社会公益组织</w:t>
            </w:r>
          </w:p>
        </w:tc>
        <w:tc>
          <w:tcPr>
            <w:tcW w:w="92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法律服务机构</w:t>
            </w:r>
          </w:p>
        </w:tc>
        <w:tc>
          <w:tcPr>
            <w:tcW w:w="65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其他</w:t>
            </w:r>
          </w:p>
        </w:tc>
        <w:tc>
          <w:tcPr>
            <w:tcW w:w="691" w:type="dxa"/>
            <w:vMerge w:val="continue"/>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668" w:type="dxa"/>
            <w:gridSpan w:val="3"/>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一、本年新收政府信息公开申请数量</w:t>
            </w:r>
          </w:p>
        </w:tc>
        <w:tc>
          <w:tcPr>
            <w:tcW w:w="73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75" w:type="dxa"/>
            <w:tcBorders>
              <w:tl2br w:val="nil"/>
              <w:tr2bl w:val="nil"/>
            </w:tcBorders>
            <w:vAlign w:val="center"/>
          </w:tcPr>
          <w:p>
            <w:pPr>
              <w:widowControl/>
              <w:spacing w:line="240" w:lineRule="exac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7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9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2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5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9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668" w:type="dxa"/>
            <w:gridSpan w:val="3"/>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二、上年结转政府信息公开申请数量</w:t>
            </w:r>
          </w:p>
        </w:tc>
        <w:tc>
          <w:tcPr>
            <w:tcW w:w="73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75" w:type="dxa"/>
            <w:tcBorders>
              <w:tl2br w:val="nil"/>
              <w:tr2bl w:val="nil"/>
            </w:tcBorders>
            <w:vAlign w:val="center"/>
          </w:tcPr>
          <w:p>
            <w:pPr>
              <w:widowControl/>
              <w:spacing w:line="240" w:lineRule="exac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7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9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2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5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9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restart"/>
            <w:tcBorders>
              <w:tl2br w:val="nil"/>
              <w:tr2bl w:val="nil"/>
            </w:tcBorders>
            <w:vAlign w:val="center"/>
          </w:tcPr>
          <w:p>
            <w:pPr>
              <w:widowControl/>
              <w:spacing w:line="240" w:lineRule="exact"/>
              <w:jc w:val="center"/>
              <w:rPr>
                <w:rFonts w:ascii="仿宋_GB2312" w:hAnsi="仿宋_GB2312" w:eastAsia="仿宋_GB2312" w:cs="仿宋_GB2312"/>
                <w:color w:val="333333"/>
                <w:szCs w:val="21"/>
              </w:rPr>
            </w:pPr>
          </w:p>
          <w:p>
            <w:pPr>
              <w:widowControl/>
              <w:spacing w:line="240" w:lineRule="exact"/>
              <w:jc w:val="center"/>
              <w:rPr>
                <w:rFonts w:ascii="仿宋_GB2312" w:hAnsi="仿宋_GB2312" w:eastAsia="仿宋_GB2312" w:cs="仿宋_GB2312"/>
                <w:color w:val="333333"/>
                <w:szCs w:val="21"/>
              </w:rPr>
            </w:pPr>
          </w:p>
          <w:p>
            <w:pPr>
              <w:widowControl/>
              <w:spacing w:line="240" w:lineRule="exact"/>
              <w:jc w:val="center"/>
              <w:rPr>
                <w:rFonts w:ascii="仿宋_GB2312" w:hAnsi="仿宋_GB2312" w:eastAsia="仿宋_GB2312" w:cs="仿宋_GB2312"/>
                <w:color w:val="333333"/>
                <w:szCs w:val="21"/>
              </w:rPr>
            </w:pPr>
          </w:p>
          <w:p>
            <w:pPr>
              <w:widowControl/>
              <w:spacing w:line="240" w:lineRule="exact"/>
              <w:jc w:val="center"/>
              <w:rPr>
                <w:rFonts w:ascii="仿宋_GB2312" w:hAnsi="仿宋_GB2312" w:eastAsia="仿宋_GB2312" w:cs="仿宋_GB2312"/>
                <w:color w:val="333333"/>
                <w:szCs w:val="21"/>
              </w:rPr>
            </w:pPr>
          </w:p>
          <w:p>
            <w:pPr>
              <w:widowControl/>
              <w:spacing w:line="240" w:lineRule="exact"/>
              <w:jc w:val="center"/>
              <w:rPr>
                <w:rFonts w:ascii="仿宋_GB2312" w:hAnsi="仿宋_GB2312" w:eastAsia="仿宋_GB2312" w:cs="仿宋_GB2312"/>
                <w:color w:val="333333"/>
                <w:szCs w:val="21"/>
              </w:rPr>
            </w:pPr>
          </w:p>
          <w:p>
            <w:pPr>
              <w:widowControl/>
              <w:spacing w:line="240" w:lineRule="exact"/>
              <w:jc w:val="center"/>
              <w:rPr>
                <w:rFonts w:ascii="仿宋_GB2312" w:hAnsi="仿宋_GB2312" w:eastAsia="仿宋_GB2312" w:cs="仿宋_GB2312"/>
                <w:color w:val="333333"/>
                <w:szCs w:val="21"/>
              </w:rPr>
            </w:pPr>
          </w:p>
          <w:p>
            <w:pPr>
              <w:widowControl/>
              <w:spacing w:line="240" w:lineRule="exact"/>
              <w:jc w:val="center"/>
              <w:rPr>
                <w:rFonts w:ascii="仿宋_GB2312" w:hAnsi="仿宋_GB2312" w:eastAsia="仿宋_GB2312" w:cs="仿宋_GB2312"/>
                <w:color w:val="333333"/>
                <w:szCs w:val="21"/>
              </w:rPr>
            </w:pPr>
          </w:p>
          <w:p>
            <w:pPr>
              <w:widowControl/>
              <w:spacing w:line="240" w:lineRule="exact"/>
              <w:jc w:val="center"/>
              <w:rPr>
                <w:rFonts w:ascii="仿宋_GB2312" w:hAnsi="仿宋_GB2312" w:eastAsia="仿宋_GB2312" w:cs="仿宋_GB2312"/>
                <w:color w:val="333333"/>
                <w:szCs w:val="21"/>
              </w:rPr>
            </w:pPr>
          </w:p>
          <w:p>
            <w:pPr>
              <w:widowControl/>
              <w:spacing w:line="240" w:lineRule="exact"/>
              <w:jc w:val="center"/>
              <w:rPr>
                <w:rFonts w:ascii="仿宋_GB2312" w:hAnsi="仿宋_GB2312" w:eastAsia="仿宋_GB2312" w:cs="仿宋_GB2312"/>
                <w:color w:val="333333"/>
                <w:szCs w:val="21"/>
              </w:rPr>
            </w:pPr>
          </w:p>
          <w:p>
            <w:pPr>
              <w:widowControl/>
              <w:spacing w:line="240" w:lineRule="exact"/>
              <w:jc w:val="center"/>
              <w:rPr>
                <w:rFonts w:ascii="仿宋_GB2312" w:hAnsi="仿宋_GB2312" w:eastAsia="仿宋_GB2312" w:cs="仿宋_GB2312"/>
                <w:color w:val="333333"/>
                <w:szCs w:val="21"/>
              </w:rPr>
            </w:pPr>
          </w:p>
          <w:p>
            <w:pPr>
              <w:widowControl/>
              <w:spacing w:line="240" w:lineRule="exact"/>
              <w:jc w:val="center"/>
              <w:rPr>
                <w:rFonts w:ascii="仿宋_GB2312" w:hAnsi="仿宋_GB2312" w:eastAsia="仿宋_GB2312" w:cs="仿宋_GB2312"/>
                <w:color w:val="333333"/>
                <w:szCs w:val="21"/>
              </w:rPr>
            </w:pPr>
          </w:p>
          <w:p>
            <w:pPr>
              <w:widowControl/>
              <w:spacing w:line="240" w:lineRule="exact"/>
              <w:jc w:val="center"/>
              <w:rPr>
                <w:rFonts w:ascii="仿宋_GB2312" w:hAnsi="仿宋_GB2312" w:eastAsia="仿宋_GB2312" w:cs="仿宋_GB2312"/>
                <w:color w:val="333333"/>
                <w:szCs w:val="21"/>
              </w:rPr>
            </w:pPr>
          </w:p>
          <w:p>
            <w:pPr>
              <w:widowControl/>
              <w:spacing w:line="240" w:lineRule="exact"/>
              <w:jc w:val="center"/>
              <w:rPr>
                <w:rFonts w:ascii="仿宋_GB2312" w:hAnsi="仿宋_GB2312" w:eastAsia="仿宋_GB2312" w:cs="仿宋_GB2312"/>
                <w:color w:val="333333"/>
                <w:szCs w:val="21"/>
              </w:rPr>
            </w:pPr>
          </w:p>
          <w:p>
            <w:pPr>
              <w:widowControl/>
              <w:spacing w:line="240" w:lineRule="exact"/>
              <w:jc w:val="center"/>
              <w:rPr>
                <w:rFonts w:ascii="仿宋_GB2312" w:hAnsi="仿宋_GB2312" w:eastAsia="仿宋_GB2312" w:cs="仿宋_GB2312"/>
                <w:color w:val="333333"/>
                <w:szCs w:val="21"/>
              </w:rPr>
            </w:pPr>
          </w:p>
          <w:p>
            <w:pPr>
              <w:widowControl/>
              <w:spacing w:line="240" w:lineRule="exact"/>
              <w:jc w:val="center"/>
              <w:rPr>
                <w:rFonts w:ascii="仿宋_GB2312" w:hAnsi="仿宋_GB2312" w:eastAsia="仿宋_GB2312" w:cs="仿宋_GB2312"/>
                <w:color w:val="333333"/>
                <w:szCs w:val="21"/>
              </w:rPr>
            </w:pPr>
          </w:p>
          <w:p>
            <w:pPr>
              <w:widowControl/>
              <w:spacing w:line="240" w:lineRule="exact"/>
              <w:jc w:val="center"/>
              <w:rPr>
                <w:rFonts w:ascii="仿宋_GB2312" w:hAnsi="仿宋_GB2312" w:eastAsia="仿宋_GB2312" w:cs="仿宋_GB2312"/>
                <w:color w:val="333333"/>
                <w:szCs w:val="21"/>
              </w:rPr>
            </w:pPr>
          </w:p>
          <w:p>
            <w:pPr>
              <w:widowControl/>
              <w:spacing w:line="240" w:lineRule="exact"/>
              <w:jc w:val="center"/>
              <w:rPr>
                <w:rFonts w:ascii="仿宋_GB2312" w:hAnsi="仿宋_GB2312" w:eastAsia="仿宋_GB2312" w:cs="仿宋_GB2312"/>
                <w:color w:val="333333"/>
                <w:szCs w:val="21"/>
              </w:rPr>
            </w:pPr>
          </w:p>
          <w:p>
            <w:pPr>
              <w:widowControl/>
              <w:spacing w:line="240" w:lineRule="exact"/>
              <w:jc w:val="center"/>
              <w:rPr>
                <w:rFonts w:ascii="仿宋_GB2312" w:hAnsi="仿宋_GB2312" w:eastAsia="仿宋_GB2312" w:cs="仿宋_GB2312"/>
                <w:color w:val="333333"/>
                <w:szCs w:val="21"/>
              </w:rPr>
            </w:pPr>
          </w:p>
          <w:p>
            <w:pPr>
              <w:widowControl/>
              <w:spacing w:line="240" w:lineRule="exact"/>
              <w:jc w:val="center"/>
              <w:rPr>
                <w:rFonts w:ascii="仿宋_GB2312" w:hAnsi="仿宋_GB2312" w:eastAsia="仿宋_GB2312" w:cs="仿宋_GB2312"/>
                <w:color w:val="333333"/>
                <w:szCs w:val="21"/>
              </w:rPr>
            </w:pPr>
          </w:p>
          <w:p>
            <w:pPr>
              <w:widowControl/>
              <w:spacing w:line="240" w:lineRule="exact"/>
              <w:jc w:val="center"/>
              <w:rPr>
                <w:rFonts w:ascii="仿宋_GB2312" w:hAnsi="仿宋_GB2312" w:eastAsia="仿宋_GB2312" w:cs="仿宋_GB2312"/>
                <w:color w:val="333333"/>
                <w:szCs w:val="21"/>
              </w:rPr>
            </w:pPr>
          </w:p>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三、本年度办理结果</w:t>
            </w:r>
          </w:p>
        </w:tc>
        <w:tc>
          <w:tcPr>
            <w:tcW w:w="3205" w:type="dxa"/>
            <w:gridSpan w:val="2"/>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（一）予以公开</w:t>
            </w:r>
          </w:p>
        </w:tc>
        <w:tc>
          <w:tcPr>
            <w:tcW w:w="73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75" w:type="dxa"/>
            <w:tcBorders>
              <w:tl2br w:val="nil"/>
              <w:tr2bl w:val="nil"/>
            </w:tcBorders>
            <w:vAlign w:val="center"/>
          </w:tcPr>
          <w:p>
            <w:pPr>
              <w:widowControl/>
              <w:spacing w:line="240" w:lineRule="exac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7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9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2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5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9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p>
        </w:tc>
        <w:tc>
          <w:tcPr>
            <w:tcW w:w="3205" w:type="dxa"/>
            <w:gridSpan w:val="2"/>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（二）部分公开（区分处理的，只计这一情形，不计其他情形）</w:t>
            </w:r>
          </w:p>
        </w:tc>
        <w:tc>
          <w:tcPr>
            <w:tcW w:w="73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75" w:type="dxa"/>
            <w:tcBorders>
              <w:tl2br w:val="nil"/>
              <w:tr2bl w:val="nil"/>
            </w:tcBorders>
            <w:vAlign w:val="center"/>
          </w:tcPr>
          <w:p>
            <w:pPr>
              <w:widowControl/>
              <w:spacing w:line="240" w:lineRule="exac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7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9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2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5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9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p>
        </w:tc>
        <w:tc>
          <w:tcPr>
            <w:tcW w:w="804" w:type="dxa"/>
            <w:vMerge w:val="restart"/>
            <w:tcBorders>
              <w:tl2br w:val="nil"/>
              <w:tr2bl w:val="nil"/>
            </w:tcBorders>
            <w:vAlign w:val="center"/>
          </w:tcPr>
          <w:p>
            <w:pPr>
              <w:widowControl/>
              <w:spacing w:line="240" w:lineRule="exact"/>
              <w:jc w:val="left"/>
              <w:rPr>
                <w:rFonts w:ascii="仿宋_GB2312" w:hAnsi="仿宋_GB2312" w:eastAsia="仿宋_GB2312" w:cs="仿宋_GB2312"/>
                <w:color w:val="333333"/>
                <w:szCs w:val="21"/>
              </w:rPr>
            </w:pPr>
          </w:p>
          <w:p>
            <w:pPr>
              <w:widowControl/>
              <w:spacing w:line="240" w:lineRule="exact"/>
              <w:jc w:val="left"/>
              <w:rPr>
                <w:rFonts w:ascii="仿宋_GB2312" w:hAnsi="仿宋_GB2312" w:eastAsia="仿宋_GB2312" w:cs="仿宋_GB2312"/>
                <w:color w:val="333333"/>
                <w:szCs w:val="21"/>
              </w:rPr>
            </w:pPr>
          </w:p>
          <w:p>
            <w:pPr>
              <w:widowControl/>
              <w:spacing w:line="240" w:lineRule="exact"/>
              <w:jc w:val="left"/>
              <w:rPr>
                <w:rFonts w:ascii="仿宋_GB2312" w:hAnsi="仿宋_GB2312" w:eastAsia="仿宋_GB2312" w:cs="仿宋_GB2312"/>
                <w:color w:val="333333"/>
                <w:szCs w:val="21"/>
              </w:rPr>
            </w:pPr>
          </w:p>
          <w:p>
            <w:pPr>
              <w:widowControl/>
              <w:spacing w:line="240" w:lineRule="exact"/>
              <w:jc w:val="left"/>
              <w:rPr>
                <w:rFonts w:ascii="仿宋_GB2312" w:hAnsi="仿宋_GB2312" w:eastAsia="仿宋_GB2312" w:cs="仿宋_GB2312"/>
                <w:color w:val="333333"/>
                <w:szCs w:val="21"/>
              </w:rPr>
            </w:pPr>
          </w:p>
          <w:p>
            <w:pPr>
              <w:widowControl/>
              <w:spacing w:line="24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（三）不予公开</w:t>
            </w:r>
          </w:p>
        </w:tc>
        <w:tc>
          <w:tcPr>
            <w:tcW w:w="2401" w:type="dxa"/>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1.属于国家秘密</w:t>
            </w:r>
          </w:p>
        </w:tc>
        <w:tc>
          <w:tcPr>
            <w:tcW w:w="73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75" w:type="dxa"/>
            <w:tcBorders>
              <w:tl2br w:val="nil"/>
              <w:tr2bl w:val="nil"/>
            </w:tcBorders>
            <w:vAlign w:val="center"/>
          </w:tcPr>
          <w:p>
            <w:pPr>
              <w:widowControl/>
              <w:spacing w:line="240" w:lineRule="exac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7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9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2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5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9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p>
        </w:tc>
        <w:tc>
          <w:tcPr>
            <w:tcW w:w="804" w:type="dxa"/>
            <w:vMerge w:val="continue"/>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p>
        </w:tc>
        <w:tc>
          <w:tcPr>
            <w:tcW w:w="2401" w:type="dxa"/>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2.其他法律行政法规禁止公开</w:t>
            </w:r>
          </w:p>
        </w:tc>
        <w:tc>
          <w:tcPr>
            <w:tcW w:w="73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75" w:type="dxa"/>
            <w:tcBorders>
              <w:tl2br w:val="nil"/>
              <w:tr2bl w:val="nil"/>
            </w:tcBorders>
            <w:vAlign w:val="center"/>
          </w:tcPr>
          <w:p>
            <w:pPr>
              <w:widowControl/>
              <w:spacing w:line="240" w:lineRule="exac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7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9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2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5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9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p>
        </w:tc>
        <w:tc>
          <w:tcPr>
            <w:tcW w:w="804" w:type="dxa"/>
            <w:vMerge w:val="continue"/>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p>
        </w:tc>
        <w:tc>
          <w:tcPr>
            <w:tcW w:w="2401" w:type="dxa"/>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3.危及“三安全一稳定”</w:t>
            </w:r>
          </w:p>
        </w:tc>
        <w:tc>
          <w:tcPr>
            <w:tcW w:w="73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75" w:type="dxa"/>
            <w:tcBorders>
              <w:tl2br w:val="nil"/>
              <w:tr2bl w:val="nil"/>
            </w:tcBorders>
            <w:vAlign w:val="center"/>
          </w:tcPr>
          <w:p>
            <w:pPr>
              <w:widowControl/>
              <w:spacing w:line="240" w:lineRule="exac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7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9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2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5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9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p>
        </w:tc>
        <w:tc>
          <w:tcPr>
            <w:tcW w:w="804" w:type="dxa"/>
            <w:vMerge w:val="continue"/>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p>
        </w:tc>
        <w:tc>
          <w:tcPr>
            <w:tcW w:w="2401" w:type="dxa"/>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4.保护第三方合法权益</w:t>
            </w:r>
          </w:p>
        </w:tc>
        <w:tc>
          <w:tcPr>
            <w:tcW w:w="73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75" w:type="dxa"/>
            <w:tcBorders>
              <w:tl2br w:val="nil"/>
              <w:tr2bl w:val="nil"/>
            </w:tcBorders>
            <w:vAlign w:val="center"/>
          </w:tcPr>
          <w:p>
            <w:pPr>
              <w:widowControl/>
              <w:spacing w:line="240" w:lineRule="exac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7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9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2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5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9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p>
        </w:tc>
        <w:tc>
          <w:tcPr>
            <w:tcW w:w="804" w:type="dxa"/>
            <w:vMerge w:val="continue"/>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p>
        </w:tc>
        <w:tc>
          <w:tcPr>
            <w:tcW w:w="2401" w:type="dxa"/>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5.属于三类内部事务信息</w:t>
            </w:r>
          </w:p>
        </w:tc>
        <w:tc>
          <w:tcPr>
            <w:tcW w:w="73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75" w:type="dxa"/>
            <w:tcBorders>
              <w:tl2br w:val="nil"/>
              <w:tr2bl w:val="nil"/>
            </w:tcBorders>
            <w:vAlign w:val="center"/>
          </w:tcPr>
          <w:p>
            <w:pPr>
              <w:widowControl/>
              <w:spacing w:line="240" w:lineRule="exac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7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9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2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5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9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p>
        </w:tc>
        <w:tc>
          <w:tcPr>
            <w:tcW w:w="804" w:type="dxa"/>
            <w:vMerge w:val="continue"/>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p>
        </w:tc>
        <w:tc>
          <w:tcPr>
            <w:tcW w:w="2401" w:type="dxa"/>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6.属于四类过程性信息</w:t>
            </w:r>
          </w:p>
        </w:tc>
        <w:tc>
          <w:tcPr>
            <w:tcW w:w="73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75" w:type="dxa"/>
            <w:tcBorders>
              <w:tl2br w:val="nil"/>
              <w:tr2bl w:val="nil"/>
            </w:tcBorders>
            <w:vAlign w:val="center"/>
          </w:tcPr>
          <w:p>
            <w:pPr>
              <w:widowControl/>
              <w:spacing w:line="240" w:lineRule="exac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7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9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2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5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9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p>
        </w:tc>
        <w:tc>
          <w:tcPr>
            <w:tcW w:w="804" w:type="dxa"/>
            <w:vMerge w:val="continue"/>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p>
        </w:tc>
        <w:tc>
          <w:tcPr>
            <w:tcW w:w="2401" w:type="dxa"/>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7.属于行政执法案卷</w:t>
            </w:r>
          </w:p>
        </w:tc>
        <w:tc>
          <w:tcPr>
            <w:tcW w:w="73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75" w:type="dxa"/>
            <w:tcBorders>
              <w:tl2br w:val="nil"/>
              <w:tr2bl w:val="nil"/>
            </w:tcBorders>
            <w:vAlign w:val="center"/>
          </w:tcPr>
          <w:p>
            <w:pPr>
              <w:widowControl/>
              <w:spacing w:line="240" w:lineRule="exac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7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9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2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5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9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p>
        </w:tc>
        <w:tc>
          <w:tcPr>
            <w:tcW w:w="804" w:type="dxa"/>
            <w:vMerge w:val="continue"/>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p>
        </w:tc>
        <w:tc>
          <w:tcPr>
            <w:tcW w:w="2401" w:type="dxa"/>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8.属于行政查询事项</w:t>
            </w:r>
          </w:p>
        </w:tc>
        <w:tc>
          <w:tcPr>
            <w:tcW w:w="73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75" w:type="dxa"/>
            <w:tcBorders>
              <w:tl2br w:val="nil"/>
              <w:tr2bl w:val="nil"/>
            </w:tcBorders>
            <w:vAlign w:val="center"/>
          </w:tcPr>
          <w:p>
            <w:pPr>
              <w:widowControl/>
              <w:spacing w:line="240" w:lineRule="exac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7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9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2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5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9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p>
        </w:tc>
        <w:tc>
          <w:tcPr>
            <w:tcW w:w="804" w:type="dxa"/>
            <w:vMerge w:val="restart"/>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（四）无法提供</w:t>
            </w:r>
          </w:p>
        </w:tc>
        <w:tc>
          <w:tcPr>
            <w:tcW w:w="2401" w:type="dxa"/>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1.本机关不掌握相关政府信息</w:t>
            </w:r>
          </w:p>
        </w:tc>
        <w:tc>
          <w:tcPr>
            <w:tcW w:w="73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75" w:type="dxa"/>
            <w:tcBorders>
              <w:tl2br w:val="nil"/>
              <w:tr2bl w:val="nil"/>
            </w:tcBorders>
            <w:vAlign w:val="center"/>
          </w:tcPr>
          <w:p>
            <w:pPr>
              <w:widowControl/>
              <w:spacing w:line="240" w:lineRule="exac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7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9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2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5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9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p>
        </w:tc>
        <w:tc>
          <w:tcPr>
            <w:tcW w:w="804" w:type="dxa"/>
            <w:vMerge w:val="continue"/>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p>
        </w:tc>
        <w:tc>
          <w:tcPr>
            <w:tcW w:w="2401" w:type="dxa"/>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2.没有现成信息需要另行制作</w:t>
            </w:r>
          </w:p>
        </w:tc>
        <w:tc>
          <w:tcPr>
            <w:tcW w:w="73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75" w:type="dxa"/>
            <w:tcBorders>
              <w:tl2br w:val="nil"/>
              <w:tr2bl w:val="nil"/>
            </w:tcBorders>
            <w:vAlign w:val="center"/>
          </w:tcPr>
          <w:p>
            <w:pPr>
              <w:widowControl/>
              <w:spacing w:line="240" w:lineRule="exac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7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9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2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5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9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p>
        </w:tc>
        <w:tc>
          <w:tcPr>
            <w:tcW w:w="804" w:type="dxa"/>
            <w:vMerge w:val="continue"/>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p>
        </w:tc>
        <w:tc>
          <w:tcPr>
            <w:tcW w:w="2401" w:type="dxa"/>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3.补正后申请内容仍不明确</w:t>
            </w:r>
          </w:p>
        </w:tc>
        <w:tc>
          <w:tcPr>
            <w:tcW w:w="73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75" w:type="dxa"/>
            <w:tcBorders>
              <w:tl2br w:val="nil"/>
              <w:tr2bl w:val="nil"/>
            </w:tcBorders>
            <w:vAlign w:val="center"/>
          </w:tcPr>
          <w:p>
            <w:pPr>
              <w:widowControl/>
              <w:spacing w:line="240" w:lineRule="exac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7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9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2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5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9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p>
        </w:tc>
        <w:tc>
          <w:tcPr>
            <w:tcW w:w="804" w:type="dxa"/>
            <w:vMerge w:val="restart"/>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（五）不予处理</w:t>
            </w:r>
          </w:p>
        </w:tc>
        <w:tc>
          <w:tcPr>
            <w:tcW w:w="2401" w:type="dxa"/>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1.信访举报投诉类申请</w:t>
            </w:r>
          </w:p>
        </w:tc>
        <w:tc>
          <w:tcPr>
            <w:tcW w:w="73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75" w:type="dxa"/>
            <w:tcBorders>
              <w:tl2br w:val="nil"/>
              <w:tr2bl w:val="nil"/>
            </w:tcBorders>
            <w:vAlign w:val="center"/>
          </w:tcPr>
          <w:p>
            <w:pPr>
              <w:widowControl/>
              <w:spacing w:line="240" w:lineRule="exac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7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9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2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5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9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p>
        </w:tc>
        <w:tc>
          <w:tcPr>
            <w:tcW w:w="804" w:type="dxa"/>
            <w:vMerge w:val="continue"/>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p>
        </w:tc>
        <w:tc>
          <w:tcPr>
            <w:tcW w:w="2401" w:type="dxa"/>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2.重复申请</w:t>
            </w:r>
          </w:p>
        </w:tc>
        <w:tc>
          <w:tcPr>
            <w:tcW w:w="73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75" w:type="dxa"/>
            <w:tcBorders>
              <w:tl2br w:val="nil"/>
              <w:tr2bl w:val="nil"/>
            </w:tcBorders>
            <w:vAlign w:val="center"/>
          </w:tcPr>
          <w:p>
            <w:pPr>
              <w:widowControl/>
              <w:spacing w:line="240" w:lineRule="exac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7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9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2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5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9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p>
        </w:tc>
        <w:tc>
          <w:tcPr>
            <w:tcW w:w="804" w:type="dxa"/>
            <w:vMerge w:val="continue"/>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p>
        </w:tc>
        <w:tc>
          <w:tcPr>
            <w:tcW w:w="2401" w:type="dxa"/>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3.要求提供公开出版物</w:t>
            </w:r>
          </w:p>
        </w:tc>
        <w:tc>
          <w:tcPr>
            <w:tcW w:w="73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75" w:type="dxa"/>
            <w:tcBorders>
              <w:tl2br w:val="nil"/>
              <w:tr2bl w:val="nil"/>
            </w:tcBorders>
            <w:vAlign w:val="center"/>
          </w:tcPr>
          <w:p>
            <w:pPr>
              <w:widowControl/>
              <w:spacing w:line="240" w:lineRule="exac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7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9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2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5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9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p>
        </w:tc>
        <w:tc>
          <w:tcPr>
            <w:tcW w:w="804" w:type="dxa"/>
            <w:vMerge w:val="continue"/>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p>
        </w:tc>
        <w:tc>
          <w:tcPr>
            <w:tcW w:w="2401" w:type="dxa"/>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4.无正当理由大量反复申请</w:t>
            </w:r>
          </w:p>
        </w:tc>
        <w:tc>
          <w:tcPr>
            <w:tcW w:w="73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75" w:type="dxa"/>
            <w:tcBorders>
              <w:tl2br w:val="nil"/>
              <w:tr2bl w:val="nil"/>
            </w:tcBorders>
            <w:vAlign w:val="center"/>
          </w:tcPr>
          <w:p>
            <w:pPr>
              <w:widowControl/>
              <w:spacing w:line="240" w:lineRule="exac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7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9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2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5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9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p>
        </w:tc>
        <w:tc>
          <w:tcPr>
            <w:tcW w:w="804" w:type="dxa"/>
            <w:vMerge w:val="continue"/>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p>
        </w:tc>
        <w:tc>
          <w:tcPr>
            <w:tcW w:w="2401" w:type="dxa"/>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5.要求行政机关确认或重新出具已获取信息</w:t>
            </w:r>
          </w:p>
        </w:tc>
        <w:tc>
          <w:tcPr>
            <w:tcW w:w="73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75" w:type="dxa"/>
            <w:tcBorders>
              <w:tl2br w:val="nil"/>
              <w:tr2bl w:val="nil"/>
            </w:tcBorders>
            <w:vAlign w:val="center"/>
          </w:tcPr>
          <w:p>
            <w:pPr>
              <w:widowControl/>
              <w:spacing w:line="240" w:lineRule="exac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7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9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2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5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9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63" w:type="dxa"/>
            <w:vMerge w:val="continue"/>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p>
        </w:tc>
        <w:tc>
          <w:tcPr>
            <w:tcW w:w="804" w:type="dxa"/>
            <w:vMerge w:val="restart"/>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（六）其他处理</w:t>
            </w:r>
          </w:p>
        </w:tc>
        <w:tc>
          <w:tcPr>
            <w:tcW w:w="2401" w:type="dxa"/>
            <w:tcBorders>
              <w:tl2br w:val="nil"/>
              <w:tr2bl w:val="nil"/>
            </w:tcBorders>
            <w:vAlign w:val="center"/>
          </w:tcPr>
          <w:p>
            <w:pPr>
              <w:widowControl/>
              <w:spacing w:line="240" w:lineRule="exact"/>
              <w:jc w:val="left"/>
              <w:rPr>
                <w:rFonts w:ascii="仿宋_GB2312" w:hAnsi="仿宋_GB2312" w:eastAsia="仿宋_GB2312" w:cs="仿宋_GB2312"/>
                <w:color w:val="333333"/>
                <w:szCs w:val="21"/>
              </w:rPr>
            </w:pPr>
            <w:r>
              <w:rPr>
                <w:rFonts w:hint="eastAsia" w:ascii="仿宋_GB2312" w:hAnsi="仿宋_GB2312" w:eastAsia="仿宋_GB2312" w:cs="仿宋_GB2312"/>
                <w:color w:val="333333"/>
                <w:szCs w:val="21"/>
              </w:rPr>
              <w:t>1.申请人无正当理由逾期不补正、行政机关不再处理其政府信息公开申请</w:t>
            </w:r>
          </w:p>
        </w:tc>
        <w:tc>
          <w:tcPr>
            <w:tcW w:w="73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75" w:type="dxa"/>
            <w:tcBorders>
              <w:tl2br w:val="nil"/>
              <w:tr2bl w:val="nil"/>
            </w:tcBorders>
            <w:vAlign w:val="center"/>
          </w:tcPr>
          <w:p>
            <w:pPr>
              <w:widowControl/>
              <w:spacing w:line="240" w:lineRule="exac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7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9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2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5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9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63" w:type="dxa"/>
            <w:vMerge w:val="continue"/>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p>
        </w:tc>
        <w:tc>
          <w:tcPr>
            <w:tcW w:w="804" w:type="dxa"/>
            <w:vMerge w:val="continue"/>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p>
        </w:tc>
        <w:tc>
          <w:tcPr>
            <w:tcW w:w="2401" w:type="dxa"/>
            <w:tcBorders>
              <w:tl2br w:val="nil"/>
              <w:tr2bl w:val="nil"/>
            </w:tcBorders>
            <w:vAlign w:val="center"/>
          </w:tcPr>
          <w:p>
            <w:pPr>
              <w:widowControl/>
              <w:spacing w:line="240" w:lineRule="exact"/>
              <w:jc w:val="left"/>
              <w:rPr>
                <w:rFonts w:ascii="仿宋_GB2312" w:hAnsi="仿宋_GB2312" w:eastAsia="仿宋_GB2312" w:cs="仿宋_GB2312"/>
                <w:color w:val="333333"/>
                <w:szCs w:val="21"/>
              </w:rPr>
            </w:pPr>
            <w:r>
              <w:rPr>
                <w:rFonts w:hint="eastAsia" w:ascii="仿宋_GB2312" w:hAnsi="仿宋_GB2312" w:eastAsia="仿宋_GB2312" w:cs="仿宋_GB2312"/>
                <w:color w:val="333333"/>
                <w:szCs w:val="21"/>
              </w:rPr>
              <w:t>2.申请人逾期未按收费通知要求缴纳费用、行政机关不再处理其政府信息公开申请</w:t>
            </w:r>
          </w:p>
        </w:tc>
        <w:tc>
          <w:tcPr>
            <w:tcW w:w="73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75" w:type="dxa"/>
            <w:tcBorders>
              <w:tl2br w:val="nil"/>
              <w:tr2bl w:val="nil"/>
            </w:tcBorders>
            <w:vAlign w:val="center"/>
          </w:tcPr>
          <w:p>
            <w:pPr>
              <w:widowControl/>
              <w:spacing w:line="240" w:lineRule="exac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7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9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2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5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9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p>
        </w:tc>
        <w:tc>
          <w:tcPr>
            <w:tcW w:w="804" w:type="dxa"/>
            <w:vMerge w:val="continue"/>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p>
        </w:tc>
        <w:tc>
          <w:tcPr>
            <w:tcW w:w="2401" w:type="dxa"/>
            <w:tcBorders>
              <w:tl2br w:val="nil"/>
              <w:tr2bl w:val="nil"/>
            </w:tcBorders>
            <w:vAlign w:val="center"/>
          </w:tcPr>
          <w:p>
            <w:pPr>
              <w:widowControl/>
              <w:spacing w:line="240" w:lineRule="exact"/>
              <w:jc w:val="left"/>
              <w:rPr>
                <w:rFonts w:ascii="仿宋_GB2312" w:hAnsi="仿宋_GB2312" w:eastAsia="仿宋_GB2312" w:cs="仿宋_GB2312"/>
                <w:color w:val="333333"/>
                <w:szCs w:val="21"/>
              </w:rPr>
            </w:pPr>
            <w:r>
              <w:rPr>
                <w:rFonts w:hint="eastAsia" w:ascii="仿宋_GB2312" w:hAnsi="仿宋_GB2312" w:eastAsia="仿宋_GB2312" w:cs="仿宋_GB2312"/>
                <w:color w:val="333333"/>
                <w:szCs w:val="21"/>
              </w:rPr>
              <w:t>3.其他</w:t>
            </w:r>
          </w:p>
        </w:tc>
        <w:tc>
          <w:tcPr>
            <w:tcW w:w="73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75" w:type="dxa"/>
            <w:tcBorders>
              <w:tl2br w:val="nil"/>
              <w:tr2bl w:val="nil"/>
            </w:tcBorders>
            <w:vAlign w:val="center"/>
          </w:tcPr>
          <w:p>
            <w:pPr>
              <w:widowControl/>
              <w:spacing w:line="240" w:lineRule="exac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7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9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2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5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9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p>
        </w:tc>
        <w:tc>
          <w:tcPr>
            <w:tcW w:w="3205" w:type="dxa"/>
            <w:gridSpan w:val="2"/>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（七）总计</w:t>
            </w:r>
          </w:p>
        </w:tc>
        <w:tc>
          <w:tcPr>
            <w:tcW w:w="73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75" w:type="dxa"/>
            <w:tcBorders>
              <w:tl2br w:val="nil"/>
              <w:tr2bl w:val="nil"/>
            </w:tcBorders>
            <w:vAlign w:val="center"/>
          </w:tcPr>
          <w:p>
            <w:pPr>
              <w:widowControl/>
              <w:spacing w:line="240" w:lineRule="exac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7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9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2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5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9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668" w:type="dxa"/>
            <w:gridSpan w:val="3"/>
            <w:tcBorders>
              <w:tl2br w:val="nil"/>
              <w:tr2bl w:val="nil"/>
            </w:tcBorders>
            <w:vAlign w:val="center"/>
          </w:tcPr>
          <w:p>
            <w:pPr>
              <w:widowControl/>
              <w:spacing w:line="24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四、结转下年度继续办理</w:t>
            </w:r>
          </w:p>
        </w:tc>
        <w:tc>
          <w:tcPr>
            <w:tcW w:w="73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75" w:type="dxa"/>
            <w:tcBorders>
              <w:tl2br w:val="nil"/>
              <w:tr2bl w:val="nil"/>
            </w:tcBorders>
            <w:vAlign w:val="center"/>
          </w:tcPr>
          <w:p>
            <w:pPr>
              <w:widowControl/>
              <w:spacing w:line="240" w:lineRule="exac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7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92"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2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50"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691" w:type="dxa"/>
            <w:tcBorders>
              <w:tl2br w:val="nil"/>
              <w:tr2bl w:val="nil"/>
            </w:tcBorders>
            <w:vAlign w:val="center"/>
          </w:tcPr>
          <w:p>
            <w:pPr>
              <w:widowControl/>
              <w:spacing w:line="24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bl>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行政复议</w:t>
            </w:r>
          </w:p>
        </w:tc>
        <w:tc>
          <w:tcPr>
            <w:tcW w:w="5997" w:type="dxa"/>
            <w:gridSpan w:val="10"/>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结果维持</w:t>
            </w:r>
          </w:p>
        </w:tc>
        <w:tc>
          <w:tcPr>
            <w:tcW w:w="604" w:type="dxa"/>
            <w:vMerge w:val="restart"/>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结果纠正</w:t>
            </w:r>
          </w:p>
        </w:tc>
        <w:tc>
          <w:tcPr>
            <w:tcW w:w="604" w:type="dxa"/>
            <w:vMerge w:val="restart"/>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其他结果</w:t>
            </w:r>
          </w:p>
        </w:tc>
        <w:tc>
          <w:tcPr>
            <w:tcW w:w="604" w:type="dxa"/>
            <w:vMerge w:val="restart"/>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尚未审结</w:t>
            </w:r>
          </w:p>
        </w:tc>
        <w:tc>
          <w:tcPr>
            <w:tcW w:w="658" w:type="dxa"/>
            <w:vMerge w:val="restart"/>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总计</w:t>
            </w:r>
          </w:p>
        </w:tc>
        <w:tc>
          <w:tcPr>
            <w:tcW w:w="2970" w:type="dxa"/>
            <w:gridSpan w:val="5"/>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未经复议直接起诉</w:t>
            </w:r>
          </w:p>
        </w:tc>
        <w:tc>
          <w:tcPr>
            <w:tcW w:w="3027" w:type="dxa"/>
            <w:gridSpan w:val="5"/>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333333"/>
                <w:kern w:val="0"/>
                <w:szCs w:val="21"/>
              </w:rPr>
            </w:pPr>
          </w:p>
        </w:tc>
        <w:tc>
          <w:tcPr>
            <w:tcW w:w="604" w:type="dxa"/>
            <w:vMerge w:val="continue"/>
            <w:tcBorders>
              <w:top w:val="nil"/>
              <w:left w:val="nil"/>
              <w:bottom w:val="single" w:color="auto" w:sz="4" w:space="0"/>
              <w:right w:val="single" w:color="auto" w:sz="4" w:space="0"/>
            </w:tcBorders>
            <w:vAlign w:val="center"/>
          </w:tcPr>
          <w:p>
            <w:pPr>
              <w:widowControl/>
              <w:spacing w:line="400" w:lineRule="exact"/>
              <w:jc w:val="left"/>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widowControl/>
              <w:spacing w:line="400" w:lineRule="exact"/>
              <w:jc w:val="left"/>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widowControl/>
              <w:spacing w:line="400" w:lineRule="exact"/>
              <w:jc w:val="left"/>
              <w:rPr>
                <w:rFonts w:ascii="宋体" w:hAnsi="宋体" w:cs="宋体"/>
                <w:color w:val="333333"/>
                <w:kern w:val="0"/>
                <w:szCs w:val="21"/>
              </w:rPr>
            </w:pPr>
          </w:p>
        </w:tc>
        <w:tc>
          <w:tcPr>
            <w:tcW w:w="658" w:type="dxa"/>
            <w:vMerge w:val="continue"/>
            <w:tcBorders>
              <w:top w:val="single" w:color="auto" w:sz="4" w:space="0"/>
              <w:left w:val="nil"/>
              <w:bottom w:val="single" w:color="auto" w:sz="4" w:space="0"/>
              <w:right w:val="single" w:color="auto" w:sz="4" w:space="0"/>
            </w:tcBorders>
            <w:vAlign w:val="center"/>
          </w:tcPr>
          <w:p>
            <w:pPr>
              <w:widowControl/>
              <w:spacing w:line="400" w:lineRule="exact"/>
              <w:jc w:val="left"/>
              <w:rPr>
                <w:rFonts w:ascii="宋体" w:hAnsi="宋体" w:cs="宋体"/>
                <w:color w:val="333333"/>
                <w:kern w:val="0"/>
                <w:szCs w:val="21"/>
              </w:rPr>
            </w:pPr>
          </w:p>
        </w:tc>
        <w:tc>
          <w:tcPr>
            <w:tcW w:w="55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其他结果</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尚未审结</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000000"/>
                <w:kern w:val="0"/>
                <w:sz w:val="20"/>
                <w:szCs w:val="20"/>
              </w:rPr>
              <w:t>总计</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000000"/>
                <w:kern w:val="0"/>
                <w:sz w:val="20"/>
                <w:szCs w:val="20"/>
              </w:rPr>
              <w:t>其他结果</w:t>
            </w:r>
          </w:p>
        </w:tc>
        <w:tc>
          <w:tcPr>
            <w:tcW w:w="60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尚未审结</w:t>
            </w:r>
          </w:p>
        </w:tc>
        <w:tc>
          <w:tcPr>
            <w:tcW w:w="60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c>
          <w:tcPr>
            <w:tcW w:w="604" w:type="dxa"/>
            <w:tcBorders>
              <w:top w:val="single" w:color="auto" w:sz="4" w:space="0"/>
              <w:left w:val="nil"/>
              <w:bottom w:val="single" w:color="auto" w:sz="4" w:space="0"/>
              <w:right w:val="single" w:color="auto" w:sz="4" w:space="0"/>
            </w:tcBorders>
            <w:vAlign w:val="center"/>
          </w:tcPr>
          <w:p>
            <w:pPr>
              <w:widowControl/>
              <w:spacing w:line="400" w:lineRule="exact"/>
              <w:rPr>
                <w:rFonts w:ascii="宋体" w:hAnsi="宋体" w:cs="宋体"/>
                <w:color w:val="333333"/>
                <w:kern w:val="0"/>
                <w:szCs w:val="21"/>
              </w:rPr>
            </w:pPr>
            <w:r>
              <w:rPr>
                <w:rFonts w:hint="eastAsia" w:ascii="宋体" w:hAnsi="宋体" w:cs="宋体"/>
                <w:color w:val="333333"/>
                <w:kern w:val="0"/>
                <w:szCs w:val="21"/>
              </w:rPr>
              <w:t>0</w:t>
            </w:r>
          </w:p>
        </w:tc>
        <w:tc>
          <w:tcPr>
            <w:tcW w:w="60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c>
          <w:tcPr>
            <w:tcW w:w="60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c>
          <w:tcPr>
            <w:tcW w:w="65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c>
          <w:tcPr>
            <w:tcW w:w="55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rPr>
                <w:rFonts w:ascii="宋体" w:hAnsi="宋体" w:cs="宋体"/>
                <w:color w:val="333333"/>
                <w:kern w:val="0"/>
                <w:szCs w:val="21"/>
              </w:rPr>
            </w:pPr>
            <w:r>
              <w:rPr>
                <w:rFonts w:hint="eastAsia" w:ascii="宋体" w:hAnsi="宋体" w:cs="宋体"/>
                <w:color w:val="333333"/>
                <w:kern w:val="0"/>
                <w:szCs w:val="21"/>
              </w:rPr>
              <w:t>0</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c>
          <w:tcPr>
            <w:tcW w:w="60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c>
          <w:tcPr>
            <w:tcW w:w="60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r>
    </w:tbl>
    <w:p>
      <w:pPr>
        <w:widowControl/>
        <w:spacing w:line="576" w:lineRule="exact"/>
        <w:rPr>
          <w:rFonts w:ascii="黑体" w:hAnsi="黑体" w:eastAsia="黑体" w:cs="黑体"/>
          <w:color w:val="333333"/>
          <w:kern w:val="0"/>
          <w:sz w:val="32"/>
          <w:szCs w:val="32"/>
        </w:rPr>
      </w:pPr>
      <w:r>
        <w:rPr>
          <w:rFonts w:hint="eastAsia" w:ascii="黑体" w:hAnsi="黑体" w:eastAsia="黑体" w:cs="黑体"/>
          <w:color w:val="333333"/>
          <w:kern w:val="0"/>
          <w:sz w:val="32"/>
          <w:szCs w:val="32"/>
        </w:rPr>
        <w:t xml:space="preserve">    五、存在的主要问题及改进情况</w:t>
      </w:r>
    </w:p>
    <w:p>
      <w:pPr>
        <w:widowControl/>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存在问题：</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部分政务信息公开不够及时。由于部分科室对于政务信息公开的理解和认识不够充分和全面，导致部分需要公开的内容，存在延迟更新的情况；</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政务信息公开形式不够多样。由于政务信息公开平台不支持内存较大的视频上传，导致政务信息公开形式单一，缺乏对公众的吸引力。</w:t>
      </w:r>
    </w:p>
    <w:p>
      <w:pPr>
        <w:widowControl/>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改进情况：</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我局及时印发了《林芝市人力资源和社会保障局关于分解落实2021年信息宣传“三项任务”的通知》，对局属各部门落实政务信息公开工作进行了要求和明确，确保了政务信息公开的及时性、准确性；</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我局积极选派专人参加了市政府组织的政务公开专题培训，通过学习提升，从而掌握了政务网站的各类编辑技巧，为政务网站公开的多样性和美观性打下了良好的基础。</w:t>
      </w:r>
    </w:p>
    <w:p>
      <w:pPr>
        <w:widowControl/>
        <w:spacing w:line="578" w:lineRule="exact"/>
        <w:rPr>
          <w:rFonts w:ascii="黑体" w:hAnsi="黑体" w:eastAsia="黑体" w:cs="黑体"/>
          <w:color w:val="333333"/>
          <w:kern w:val="0"/>
          <w:sz w:val="32"/>
          <w:szCs w:val="32"/>
        </w:rPr>
      </w:pPr>
      <w:r>
        <w:rPr>
          <w:rFonts w:hint="eastAsia" w:ascii="黑体" w:hAnsi="黑体" w:eastAsia="黑体" w:cs="黑体"/>
          <w:color w:val="333333"/>
          <w:kern w:val="0"/>
          <w:sz w:val="32"/>
          <w:szCs w:val="32"/>
        </w:rPr>
        <w:t xml:space="preserve">    六、其他需要报告的事项</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sectPr>
      <w:footerReference r:id="rId3" w:type="default"/>
      <w:pgSz w:w="12240" w:h="15840"/>
      <w:pgMar w:top="2154" w:right="1474" w:bottom="1134" w:left="1531" w:header="720" w:footer="720" w:gutter="0"/>
      <w:pgNumType w:fmt="numberInDash"/>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B3MscBAACY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zKr&#10;0weoMek+YFoa3vkhZ05+QGcmPaho8xfpEIyjtuertnJIRORH69V6XWFIYGy+IA57eB4ipPfSW5KN&#10;hkYcXtGUnz5CGlPnlFzN+TttDPp5bdw/DsTMHpZ7H3vMVhr2w9T43rdn5NPj3BvqcM0pMR8cyppX&#10;ZDbibOxn4xiiPnRlh3I9CLfHhE2U3nKFEXYqjAMr7Kblyhvx+F6yHn6o7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PoB3MscBAACYAwAADgAAAAAAAAABACAAAAAeAQAAZHJzL2Uyb0RvYy54&#10;bWxQSwUGAAAAAAYABgBZAQAAVwUAAAAA&#10;">
          <v:path/>
          <v:fill on="f" focussize="0,0"/>
          <v:stroke on="f" joinstyle="miter"/>
          <v:imagedata o:title=""/>
          <o:lock v:ext="edit"/>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50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g5NGI0OTY1NjViYmNiMmQxYzk2ZDViY2YyMWNjNmEifQ=="/>
  </w:docVars>
  <w:rsids>
    <w:rsidRoot w:val="00686F3F"/>
    <w:rsid w:val="00041261"/>
    <w:rsid w:val="000A2D15"/>
    <w:rsid w:val="000C1783"/>
    <w:rsid w:val="002423C1"/>
    <w:rsid w:val="005277CE"/>
    <w:rsid w:val="00572FBF"/>
    <w:rsid w:val="0062670E"/>
    <w:rsid w:val="00686F3F"/>
    <w:rsid w:val="0072115E"/>
    <w:rsid w:val="007E580D"/>
    <w:rsid w:val="00A74DF9"/>
    <w:rsid w:val="00AF28A0"/>
    <w:rsid w:val="00BF2547"/>
    <w:rsid w:val="00C55D49"/>
    <w:rsid w:val="00DB1B39"/>
    <w:rsid w:val="00EE2D25"/>
    <w:rsid w:val="00EF262B"/>
    <w:rsid w:val="1EF35CB7"/>
    <w:rsid w:val="26AC2698"/>
    <w:rsid w:val="425D304F"/>
    <w:rsid w:val="42B937B4"/>
    <w:rsid w:val="498E392B"/>
    <w:rsid w:val="516F0013"/>
    <w:rsid w:val="53EFC7C2"/>
    <w:rsid w:val="56DE62F4"/>
    <w:rsid w:val="67B078FF"/>
    <w:rsid w:val="6DEB92A9"/>
    <w:rsid w:val="BA7B23C6"/>
    <w:rsid w:val="BFC220F6"/>
    <w:rsid w:val="FFF28724"/>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0"/>
    <w:pPr>
      <w:tabs>
        <w:tab w:val="center" w:pos="4153"/>
        <w:tab w:val="right" w:pos="8306"/>
      </w:tabs>
      <w:snapToGrid w:val="0"/>
      <w:jc w:val="left"/>
    </w:pPr>
    <w:rPr>
      <w:sz w:val="18"/>
      <w:szCs w:val="18"/>
    </w:rPr>
  </w:style>
  <w:style w:type="paragraph" w:styleId="3">
    <w:name w:val="header"/>
    <w:basedOn w:val="1"/>
    <w:semiHidden/>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semiHidden/>
    <w:unhideWhenUsed/>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2223</Words>
  <Characters>2355</Characters>
  <Lines>19</Lines>
  <Paragraphs>5</Paragraphs>
  <TotalTime>164</TotalTime>
  <ScaleCrop>false</ScaleCrop>
  <LinksUpToDate>false</LinksUpToDate>
  <CharactersWithSpaces>2382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2020-12-17T15:30:00Z</dcterms:created>
  <dc:creator>xxk</dc:creator>
  <cp:lastModifiedBy>瑞子</cp:lastModifiedBy>
  <cp:lastPrinted>2022-01-19T01:56:00Z</cp:lastPrinted>
  <dcterms:modified xsi:type="dcterms:W3CDTF">2023-04-29T02:42:00Z</dcterms:modified>
  <dc:title>XXX2020年政府信息公开工作年度报告</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7FC2953250D748ABAD546FDBA796402C</vt:lpwstr>
  </property>
</Properties>
</file>